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27CF" w:rsidRDefault="00E127CF" w:rsidP="00E127CF">
      <w:pPr>
        <w:spacing w:line="480" w:lineRule="auto"/>
        <w:ind w:firstLine="720"/>
        <w:rPr>
          <w:rFonts w:ascii="Times New Roman" w:hAnsi="Times New Roman" w:cs="Times New Roman"/>
          <w:sz w:val="24"/>
          <w:szCs w:val="24"/>
        </w:rPr>
      </w:pPr>
    </w:p>
    <w:p w:rsidR="00E127CF" w:rsidRDefault="00E127CF" w:rsidP="00E127CF">
      <w:pPr>
        <w:spacing w:line="480" w:lineRule="auto"/>
        <w:ind w:firstLine="720"/>
        <w:rPr>
          <w:rFonts w:ascii="Times New Roman" w:hAnsi="Times New Roman" w:cs="Times New Roman"/>
          <w:sz w:val="24"/>
          <w:szCs w:val="24"/>
        </w:rPr>
      </w:pPr>
    </w:p>
    <w:p w:rsidR="00E127CF" w:rsidRDefault="00E127CF" w:rsidP="00E127C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Being Healthy</w:t>
      </w:r>
    </w:p>
    <w:p w:rsidR="00E127CF" w:rsidRPr="00E127CF" w:rsidRDefault="00E127CF" w:rsidP="00E127CF">
      <w:pPr>
        <w:spacing w:line="480" w:lineRule="auto"/>
        <w:ind w:firstLine="720"/>
        <w:jc w:val="center"/>
        <w:rPr>
          <w:rFonts w:ascii="Times New Roman" w:hAnsi="Times New Roman" w:cs="Times New Roman"/>
          <w:sz w:val="24"/>
          <w:szCs w:val="24"/>
        </w:rPr>
      </w:pPr>
      <w:r w:rsidRPr="00E127CF">
        <w:rPr>
          <w:rFonts w:ascii="Times New Roman" w:hAnsi="Times New Roman" w:cs="Times New Roman"/>
          <w:sz w:val="24"/>
          <w:szCs w:val="24"/>
        </w:rPr>
        <w:t>Student’s name</w:t>
      </w:r>
    </w:p>
    <w:p w:rsidR="00E127CF" w:rsidRPr="00E127CF" w:rsidRDefault="00E127CF" w:rsidP="00E127CF">
      <w:pPr>
        <w:spacing w:line="480" w:lineRule="auto"/>
        <w:ind w:firstLine="720"/>
        <w:jc w:val="center"/>
        <w:rPr>
          <w:rFonts w:ascii="Times New Roman" w:hAnsi="Times New Roman" w:cs="Times New Roman"/>
          <w:sz w:val="24"/>
          <w:szCs w:val="24"/>
        </w:rPr>
      </w:pPr>
      <w:r w:rsidRPr="00E127CF">
        <w:rPr>
          <w:rFonts w:ascii="Times New Roman" w:hAnsi="Times New Roman" w:cs="Times New Roman"/>
          <w:sz w:val="24"/>
          <w:szCs w:val="24"/>
        </w:rPr>
        <w:t>Institutional affiliation</w:t>
      </w:r>
    </w:p>
    <w:p w:rsidR="00E127CF" w:rsidRPr="00E127CF" w:rsidRDefault="00E127CF" w:rsidP="00E127CF">
      <w:pPr>
        <w:spacing w:line="480" w:lineRule="auto"/>
        <w:ind w:firstLine="720"/>
        <w:jc w:val="center"/>
        <w:rPr>
          <w:rFonts w:ascii="Times New Roman" w:hAnsi="Times New Roman" w:cs="Times New Roman"/>
          <w:sz w:val="24"/>
          <w:szCs w:val="24"/>
        </w:rPr>
      </w:pPr>
      <w:r w:rsidRPr="00E127CF">
        <w:rPr>
          <w:rFonts w:ascii="Times New Roman" w:hAnsi="Times New Roman" w:cs="Times New Roman"/>
          <w:sz w:val="24"/>
          <w:szCs w:val="24"/>
        </w:rPr>
        <w:t>Course-name</w:t>
      </w:r>
    </w:p>
    <w:p w:rsidR="00E127CF" w:rsidRPr="00E127CF" w:rsidRDefault="00E127CF" w:rsidP="00E127CF">
      <w:pPr>
        <w:spacing w:line="480" w:lineRule="auto"/>
        <w:ind w:firstLine="720"/>
        <w:jc w:val="center"/>
        <w:rPr>
          <w:rFonts w:ascii="Times New Roman" w:hAnsi="Times New Roman" w:cs="Times New Roman"/>
          <w:sz w:val="24"/>
          <w:szCs w:val="24"/>
        </w:rPr>
      </w:pPr>
      <w:r w:rsidRPr="00E127CF">
        <w:rPr>
          <w:rFonts w:ascii="Times New Roman" w:hAnsi="Times New Roman" w:cs="Times New Roman"/>
          <w:sz w:val="24"/>
          <w:szCs w:val="24"/>
        </w:rPr>
        <w:t>Course number</w:t>
      </w:r>
    </w:p>
    <w:p w:rsidR="00E127CF" w:rsidRPr="00E127CF" w:rsidRDefault="00E127CF" w:rsidP="00E127CF">
      <w:pPr>
        <w:spacing w:line="480" w:lineRule="auto"/>
        <w:ind w:firstLine="720"/>
        <w:jc w:val="center"/>
        <w:rPr>
          <w:rFonts w:ascii="Times New Roman" w:hAnsi="Times New Roman" w:cs="Times New Roman"/>
          <w:sz w:val="24"/>
          <w:szCs w:val="24"/>
        </w:rPr>
      </w:pPr>
      <w:r w:rsidRPr="00E127CF">
        <w:rPr>
          <w:rFonts w:ascii="Times New Roman" w:hAnsi="Times New Roman" w:cs="Times New Roman"/>
          <w:sz w:val="24"/>
          <w:szCs w:val="24"/>
        </w:rPr>
        <w:t>Date of submission</w:t>
      </w:r>
    </w:p>
    <w:p w:rsidR="00E127CF" w:rsidRDefault="00E127CF" w:rsidP="00E127CF">
      <w:pPr>
        <w:spacing w:line="480" w:lineRule="auto"/>
        <w:ind w:firstLine="720"/>
        <w:jc w:val="center"/>
        <w:rPr>
          <w:rFonts w:ascii="Times New Roman" w:hAnsi="Times New Roman" w:cs="Times New Roman"/>
          <w:sz w:val="24"/>
          <w:szCs w:val="24"/>
        </w:rPr>
      </w:pPr>
    </w:p>
    <w:p w:rsidR="00E127CF" w:rsidRDefault="00E127CF" w:rsidP="00E127CF">
      <w:pPr>
        <w:spacing w:line="480" w:lineRule="auto"/>
        <w:ind w:firstLine="720"/>
        <w:rPr>
          <w:rFonts w:ascii="Times New Roman" w:hAnsi="Times New Roman" w:cs="Times New Roman"/>
          <w:sz w:val="24"/>
          <w:szCs w:val="24"/>
        </w:rPr>
      </w:pPr>
    </w:p>
    <w:p w:rsidR="00E127CF" w:rsidRDefault="00E127CF" w:rsidP="00E127CF">
      <w:pPr>
        <w:spacing w:line="480" w:lineRule="auto"/>
        <w:ind w:firstLine="720"/>
        <w:rPr>
          <w:rFonts w:ascii="Times New Roman" w:hAnsi="Times New Roman" w:cs="Times New Roman"/>
          <w:sz w:val="24"/>
          <w:szCs w:val="24"/>
        </w:rPr>
      </w:pPr>
    </w:p>
    <w:p w:rsidR="00E127CF" w:rsidRDefault="00E127CF" w:rsidP="00E127CF">
      <w:pPr>
        <w:spacing w:line="480" w:lineRule="auto"/>
        <w:ind w:firstLine="720"/>
        <w:rPr>
          <w:rFonts w:ascii="Times New Roman" w:hAnsi="Times New Roman" w:cs="Times New Roman"/>
          <w:sz w:val="24"/>
          <w:szCs w:val="24"/>
        </w:rPr>
      </w:pPr>
    </w:p>
    <w:p w:rsidR="00E127CF" w:rsidRDefault="00E127CF" w:rsidP="00E127CF">
      <w:pPr>
        <w:spacing w:line="480" w:lineRule="auto"/>
        <w:ind w:firstLine="720"/>
        <w:rPr>
          <w:rFonts w:ascii="Times New Roman" w:hAnsi="Times New Roman" w:cs="Times New Roman"/>
          <w:sz w:val="24"/>
          <w:szCs w:val="24"/>
        </w:rPr>
      </w:pPr>
    </w:p>
    <w:p w:rsidR="00E127CF" w:rsidRDefault="00E127CF" w:rsidP="00E127CF">
      <w:pPr>
        <w:spacing w:line="480" w:lineRule="auto"/>
        <w:ind w:firstLine="720"/>
        <w:rPr>
          <w:rFonts w:ascii="Times New Roman" w:hAnsi="Times New Roman" w:cs="Times New Roman"/>
          <w:sz w:val="24"/>
          <w:szCs w:val="24"/>
        </w:rPr>
      </w:pPr>
    </w:p>
    <w:p w:rsidR="00E127CF" w:rsidRDefault="00E127CF" w:rsidP="00E127CF">
      <w:pPr>
        <w:spacing w:line="480" w:lineRule="auto"/>
        <w:ind w:firstLine="720"/>
        <w:rPr>
          <w:rFonts w:ascii="Times New Roman" w:hAnsi="Times New Roman" w:cs="Times New Roman"/>
          <w:sz w:val="24"/>
          <w:szCs w:val="24"/>
        </w:rPr>
      </w:pPr>
    </w:p>
    <w:p w:rsidR="00E127CF" w:rsidRDefault="00E127CF" w:rsidP="00E127CF">
      <w:pPr>
        <w:spacing w:line="480" w:lineRule="auto"/>
        <w:rPr>
          <w:rFonts w:ascii="Times New Roman" w:hAnsi="Times New Roman" w:cs="Times New Roman"/>
          <w:sz w:val="24"/>
          <w:szCs w:val="24"/>
        </w:rPr>
      </w:pPr>
    </w:p>
    <w:p w:rsidR="00E127CF" w:rsidRDefault="00E127CF" w:rsidP="00E127CF">
      <w:pPr>
        <w:spacing w:line="480" w:lineRule="auto"/>
        <w:rPr>
          <w:rFonts w:ascii="Times New Roman" w:hAnsi="Times New Roman" w:cs="Times New Roman"/>
          <w:sz w:val="24"/>
          <w:szCs w:val="24"/>
        </w:rPr>
      </w:pPr>
    </w:p>
    <w:p w:rsidR="002C002D" w:rsidRPr="00E127CF" w:rsidRDefault="00EB3B77" w:rsidP="00E127CF">
      <w:pPr>
        <w:spacing w:line="480" w:lineRule="auto"/>
        <w:ind w:firstLine="720"/>
        <w:rPr>
          <w:rFonts w:ascii="Times New Roman" w:hAnsi="Times New Roman" w:cs="Times New Roman"/>
          <w:sz w:val="24"/>
          <w:szCs w:val="24"/>
        </w:rPr>
      </w:pPr>
      <w:r w:rsidRPr="00E127CF">
        <w:rPr>
          <w:rFonts w:ascii="Times New Roman" w:hAnsi="Times New Roman" w:cs="Times New Roman"/>
          <w:sz w:val="24"/>
          <w:szCs w:val="24"/>
        </w:rPr>
        <w:lastRenderedPageBreak/>
        <w:t>Being h</w:t>
      </w:r>
      <w:r w:rsidR="00F95F24" w:rsidRPr="00E127CF">
        <w:rPr>
          <w:rFonts w:ascii="Times New Roman" w:hAnsi="Times New Roman" w:cs="Times New Roman"/>
          <w:sz w:val="24"/>
          <w:szCs w:val="24"/>
        </w:rPr>
        <w:t>ealth</w:t>
      </w:r>
      <w:r w:rsidRPr="00E127CF">
        <w:rPr>
          <w:rFonts w:ascii="Times New Roman" w:hAnsi="Times New Roman" w:cs="Times New Roman"/>
          <w:sz w:val="24"/>
          <w:szCs w:val="24"/>
        </w:rPr>
        <w:t>y</w:t>
      </w:r>
      <w:r w:rsidR="00F95F24" w:rsidRPr="00E127CF">
        <w:rPr>
          <w:rFonts w:ascii="Times New Roman" w:hAnsi="Times New Roman" w:cs="Times New Roman"/>
          <w:sz w:val="24"/>
          <w:szCs w:val="24"/>
        </w:rPr>
        <w:t xml:space="preserve"> is a fundamental aspect of every individual</w:t>
      </w:r>
      <w:r w:rsidRPr="00E127CF">
        <w:rPr>
          <w:rFonts w:ascii="Times New Roman" w:hAnsi="Times New Roman" w:cs="Times New Roman"/>
          <w:sz w:val="24"/>
          <w:szCs w:val="24"/>
        </w:rPr>
        <w:t>’s life</w:t>
      </w:r>
      <w:r w:rsidR="00F95F24" w:rsidRPr="00E127CF">
        <w:rPr>
          <w:rFonts w:ascii="Times New Roman" w:hAnsi="Times New Roman" w:cs="Times New Roman"/>
          <w:sz w:val="24"/>
          <w:szCs w:val="24"/>
        </w:rPr>
        <w:t>. When one is healthy, there is a good feeling mentally, physically, and socially. Therefore, being healthy refers to the best surface of an individual and not about how one looks</w:t>
      </w:r>
      <w:r w:rsidR="00CD22F2" w:rsidRPr="00CD22F2">
        <w:rPr>
          <w:rFonts w:ascii="Times New Roman" w:hAnsi="Times New Roman" w:cs="Times New Roman"/>
          <w:sz w:val="24"/>
          <w:szCs w:val="24"/>
        </w:rPr>
        <w:t xml:space="preserve"> </w:t>
      </w:r>
      <w:r w:rsidR="00CD22F2">
        <w:rPr>
          <w:rFonts w:ascii="Times New Roman" w:hAnsi="Times New Roman" w:cs="Times New Roman"/>
          <w:sz w:val="24"/>
          <w:szCs w:val="24"/>
        </w:rPr>
        <w:t>(</w:t>
      </w:r>
      <w:proofErr w:type="spellStart"/>
      <w:r w:rsidR="00CD22F2" w:rsidRPr="00CD22F2">
        <w:rPr>
          <w:rFonts w:ascii="Times New Roman" w:hAnsi="Times New Roman" w:cs="Times New Roman"/>
          <w:sz w:val="24"/>
          <w:szCs w:val="24"/>
        </w:rPr>
        <w:t>Borraccino</w:t>
      </w:r>
      <w:proofErr w:type="spellEnd"/>
      <w:r w:rsidR="00CD22F2">
        <w:rPr>
          <w:rFonts w:ascii="Times New Roman" w:hAnsi="Times New Roman" w:cs="Times New Roman"/>
          <w:sz w:val="24"/>
          <w:szCs w:val="24"/>
        </w:rPr>
        <w:t xml:space="preserve"> et al. 2019)</w:t>
      </w:r>
      <w:r w:rsidR="00F95F24" w:rsidRPr="00E127CF">
        <w:rPr>
          <w:rFonts w:ascii="Times New Roman" w:hAnsi="Times New Roman" w:cs="Times New Roman"/>
          <w:sz w:val="24"/>
          <w:szCs w:val="24"/>
        </w:rPr>
        <w:t>. Conversely, when one is in bad shape, it is impossible to give his best due to the connections between the mind and the body. When a person is under stress emotionally, physically, or mentally, it will be impossible to learn and think correctly</w:t>
      </w:r>
      <w:r w:rsidR="00CD22F2">
        <w:rPr>
          <w:rFonts w:ascii="Times New Roman" w:hAnsi="Times New Roman" w:cs="Times New Roman"/>
          <w:sz w:val="24"/>
          <w:szCs w:val="24"/>
        </w:rPr>
        <w:t xml:space="preserve"> (</w:t>
      </w:r>
      <w:proofErr w:type="spellStart"/>
      <w:r w:rsidR="00CD22F2" w:rsidRPr="00CD22F2">
        <w:rPr>
          <w:rFonts w:ascii="Times New Roman" w:hAnsi="Times New Roman" w:cs="Times New Roman"/>
          <w:sz w:val="24"/>
          <w:szCs w:val="24"/>
        </w:rPr>
        <w:t>Paschall</w:t>
      </w:r>
      <w:proofErr w:type="spellEnd"/>
      <w:r w:rsidR="00CD22F2">
        <w:rPr>
          <w:rFonts w:ascii="Times New Roman" w:hAnsi="Times New Roman" w:cs="Times New Roman"/>
          <w:sz w:val="24"/>
          <w:szCs w:val="24"/>
        </w:rPr>
        <w:t xml:space="preserve"> et al. 2020)</w:t>
      </w:r>
      <w:r w:rsidR="00F95F24" w:rsidRPr="00E127CF">
        <w:rPr>
          <w:rFonts w:ascii="Times New Roman" w:hAnsi="Times New Roman" w:cs="Times New Roman"/>
          <w:sz w:val="24"/>
          <w:szCs w:val="24"/>
        </w:rPr>
        <w:t xml:space="preserve">. Therefore, being healthy means that one must take care of the mind and the body as a whole. </w:t>
      </w:r>
    </w:p>
    <w:p w:rsidR="005F5FF1" w:rsidRPr="00E127CF" w:rsidRDefault="00EB3B77" w:rsidP="00E127CF">
      <w:pPr>
        <w:spacing w:line="480" w:lineRule="auto"/>
        <w:ind w:firstLine="720"/>
        <w:rPr>
          <w:rFonts w:ascii="Times New Roman" w:hAnsi="Times New Roman" w:cs="Times New Roman"/>
          <w:sz w:val="24"/>
          <w:szCs w:val="24"/>
        </w:rPr>
      </w:pPr>
      <w:r w:rsidRPr="00E127CF">
        <w:rPr>
          <w:rFonts w:ascii="Times New Roman" w:hAnsi="Times New Roman" w:cs="Times New Roman"/>
          <w:sz w:val="24"/>
          <w:szCs w:val="24"/>
        </w:rPr>
        <w:t>Stress management and reduction should be the first thing to work on to safeguard your health. Mostly to college students, stress has become a fact of life. However, it may be challenging to recognize when one is under pressure, especially when in life, with no dramatic changes. Stress is capable of growing to a regular seeming aspect slowly. Controlling stress requires handling whatever seems to be the challenge by performing</w:t>
      </w:r>
      <w:r w:rsidR="00592E54" w:rsidRPr="00E127CF">
        <w:rPr>
          <w:rFonts w:ascii="Times New Roman" w:hAnsi="Times New Roman" w:cs="Times New Roman"/>
          <w:sz w:val="24"/>
          <w:szCs w:val="24"/>
        </w:rPr>
        <w:t xml:space="preserve"> frequent and short </w:t>
      </w:r>
      <w:r w:rsidRPr="00E127CF">
        <w:rPr>
          <w:rFonts w:ascii="Times New Roman" w:hAnsi="Times New Roman" w:cs="Times New Roman"/>
          <w:sz w:val="24"/>
          <w:szCs w:val="24"/>
        </w:rPr>
        <w:t>physical workou</w:t>
      </w:r>
      <w:r w:rsidR="00592E54" w:rsidRPr="00E127CF">
        <w:rPr>
          <w:rFonts w:ascii="Times New Roman" w:hAnsi="Times New Roman" w:cs="Times New Roman"/>
          <w:sz w:val="24"/>
          <w:szCs w:val="24"/>
        </w:rPr>
        <w:t xml:space="preserve">ts and exercises for relaxation. This assists in calmly dealing with ay anxiety releasing conditions, which calls for LTL Task management and exam preparation where the tress in school-based. </w:t>
      </w:r>
    </w:p>
    <w:p w:rsidR="00781DDF" w:rsidRPr="00E127CF" w:rsidRDefault="00EB3B77" w:rsidP="00E127CF">
      <w:pPr>
        <w:spacing w:line="480" w:lineRule="auto"/>
        <w:ind w:firstLine="720"/>
        <w:rPr>
          <w:rFonts w:ascii="Times New Roman" w:hAnsi="Times New Roman" w:cs="Times New Roman"/>
          <w:sz w:val="24"/>
          <w:szCs w:val="24"/>
        </w:rPr>
      </w:pPr>
      <w:r w:rsidRPr="00E127CF">
        <w:rPr>
          <w:rFonts w:ascii="Times New Roman" w:hAnsi="Times New Roman" w:cs="Times New Roman"/>
          <w:sz w:val="24"/>
          <w:szCs w:val="24"/>
        </w:rPr>
        <w:t>It is essential to always work on stress management since it's the only way you can concentrate on your task. For example, you could sit in a comfortable chair in a dark and quiet room, having both feet on the floor and hands relaxing on thighs having the eyes closed to let you feel the body relax. Then have a</w:t>
      </w:r>
      <w:r w:rsidR="00C82701">
        <w:rPr>
          <w:rFonts w:ascii="Times New Roman" w:hAnsi="Times New Roman" w:cs="Times New Roman"/>
          <w:sz w:val="24"/>
          <w:szCs w:val="24"/>
        </w:rPr>
        <w:t xml:space="preserve"> slow, deep, and relaxed breath</w:t>
      </w:r>
      <w:r w:rsidRPr="00E127CF">
        <w:rPr>
          <w:rFonts w:ascii="Times New Roman" w:hAnsi="Times New Roman" w:cs="Times New Roman"/>
          <w:sz w:val="24"/>
          <w:szCs w:val="24"/>
        </w:rPr>
        <w:t xml:space="preserve"> for every count. In case you start to tense, you can </w:t>
      </w:r>
      <w:r w:rsidR="00514893" w:rsidRPr="00E127CF">
        <w:rPr>
          <w:rFonts w:ascii="Times New Roman" w:hAnsi="Times New Roman" w:cs="Times New Roman"/>
          <w:sz w:val="24"/>
          <w:szCs w:val="24"/>
        </w:rPr>
        <w:t>lift the hand and have it drop on the thigh. This way, it's possible to start calming down and relaxing</w:t>
      </w:r>
      <w:r w:rsidR="00C82701">
        <w:rPr>
          <w:rFonts w:ascii="Times New Roman" w:hAnsi="Times New Roman" w:cs="Times New Roman"/>
          <w:sz w:val="24"/>
          <w:szCs w:val="24"/>
        </w:rPr>
        <w:t xml:space="preserve"> </w:t>
      </w:r>
      <w:r w:rsidR="00C82701" w:rsidRPr="00C82701">
        <w:rPr>
          <w:rFonts w:ascii="Times New Roman" w:hAnsi="Times New Roman" w:cs="Times New Roman"/>
          <w:sz w:val="24"/>
          <w:szCs w:val="24"/>
        </w:rPr>
        <w:t>(</w:t>
      </w:r>
      <w:proofErr w:type="spellStart"/>
      <w:r w:rsidR="00C82701" w:rsidRPr="00C82701">
        <w:rPr>
          <w:rFonts w:ascii="Times New Roman" w:hAnsi="Times New Roman" w:cs="Times New Roman"/>
          <w:sz w:val="24"/>
          <w:szCs w:val="24"/>
        </w:rPr>
        <w:t>Borraccino</w:t>
      </w:r>
      <w:proofErr w:type="spellEnd"/>
      <w:r w:rsidR="00C82701" w:rsidRPr="00C82701">
        <w:rPr>
          <w:rFonts w:ascii="Times New Roman" w:hAnsi="Times New Roman" w:cs="Times New Roman"/>
          <w:sz w:val="24"/>
          <w:szCs w:val="24"/>
        </w:rPr>
        <w:t xml:space="preserve"> et al. 2019).</w:t>
      </w:r>
      <w:r w:rsidR="00C82701">
        <w:rPr>
          <w:rFonts w:ascii="Times New Roman" w:hAnsi="Times New Roman" w:cs="Times New Roman"/>
          <w:sz w:val="24"/>
          <w:szCs w:val="24"/>
        </w:rPr>
        <w:t xml:space="preserve"> </w:t>
      </w:r>
      <w:r w:rsidR="00514893" w:rsidRPr="00E127CF">
        <w:rPr>
          <w:rFonts w:ascii="Times New Roman" w:hAnsi="Times New Roman" w:cs="Times New Roman"/>
          <w:sz w:val="24"/>
          <w:szCs w:val="24"/>
        </w:rPr>
        <w:t>.</w:t>
      </w:r>
    </w:p>
    <w:p w:rsidR="00514893" w:rsidRPr="00E127CF" w:rsidRDefault="00EB3B77" w:rsidP="00E127CF">
      <w:pPr>
        <w:spacing w:line="480" w:lineRule="auto"/>
        <w:ind w:firstLine="720"/>
        <w:rPr>
          <w:rFonts w:ascii="Times New Roman" w:hAnsi="Times New Roman" w:cs="Times New Roman"/>
          <w:sz w:val="24"/>
          <w:szCs w:val="24"/>
        </w:rPr>
      </w:pPr>
      <w:r w:rsidRPr="00E127CF">
        <w:rPr>
          <w:rFonts w:ascii="Times New Roman" w:hAnsi="Times New Roman" w:cs="Times New Roman"/>
          <w:sz w:val="24"/>
          <w:szCs w:val="24"/>
        </w:rPr>
        <w:lastRenderedPageBreak/>
        <w:t>Another aspect that may determine the health of a being is the nutritious part of a person. The type of food one eats may determine how healthy one is. According to research on nutrition, there may be a link between diet and diabetes, cancer, and heart disease risks. It is, therefore, necessary to have better habits for a lifetime. For one to be healthy, it is, therefore, advisable to reduce the intake of chlorine and total fat such as foods ri</w:t>
      </w:r>
      <w:r w:rsidR="00B3719E" w:rsidRPr="00E127CF">
        <w:rPr>
          <w:rFonts w:ascii="Times New Roman" w:hAnsi="Times New Roman" w:cs="Times New Roman"/>
          <w:sz w:val="24"/>
          <w:szCs w:val="24"/>
        </w:rPr>
        <w:t>ch in sugar and red meat. Nonetheless, increase the intake of more carbohydrates that are more complex, hav</w:t>
      </w:r>
      <w:r w:rsidR="002466AF" w:rsidRPr="00E127CF">
        <w:rPr>
          <w:rFonts w:ascii="Times New Roman" w:hAnsi="Times New Roman" w:cs="Times New Roman"/>
          <w:sz w:val="24"/>
          <w:szCs w:val="24"/>
        </w:rPr>
        <w:t xml:space="preserve">e plenty of greens, fruits, and </w:t>
      </w:r>
      <w:r w:rsidR="00B3719E" w:rsidRPr="00E127CF">
        <w:rPr>
          <w:rFonts w:ascii="Times New Roman" w:hAnsi="Times New Roman" w:cs="Times New Roman"/>
          <w:sz w:val="24"/>
          <w:szCs w:val="24"/>
        </w:rPr>
        <w:t>green vegetables, and ensuring that the diet do not become monotonous</w:t>
      </w:r>
      <w:r w:rsidR="00C82701">
        <w:rPr>
          <w:rFonts w:ascii="Times New Roman" w:hAnsi="Times New Roman" w:cs="Times New Roman"/>
          <w:sz w:val="24"/>
          <w:szCs w:val="24"/>
        </w:rPr>
        <w:t xml:space="preserve"> </w:t>
      </w:r>
      <w:r w:rsidR="00C82701" w:rsidRPr="00C82701">
        <w:rPr>
          <w:rFonts w:ascii="Times New Roman" w:hAnsi="Times New Roman" w:cs="Times New Roman"/>
          <w:sz w:val="24"/>
          <w:szCs w:val="24"/>
        </w:rPr>
        <w:t>(</w:t>
      </w:r>
      <w:proofErr w:type="spellStart"/>
      <w:r w:rsidR="00C82701" w:rsidRPr="00C82701">
        <w:rPr>
          <w:rFonts w:ascii="Times New Roman" w:hAnsi="Times New Roman" w:cs="Times New Roman"/>
          <w:sz w:val="24"/>
          <w:szCs w:val="24"/>
        </w:rPr>
        <w:t>Guertin</w:t>
      </w:r>
      <w:proofErr w:type="spellEnd"/>
      <w:r w:rsidR="00C82701" w:rsidRPr="00C82701">
        <w:rPr>
          <w:rFonts w:ascii="Times New Roman" w:hAnsi="Times New Roman" w:cs="Times New Roman"/>
          <w:sz w:val="24"/>
          <w:szCs w:val="24"/>
        </w:rPr>
        <w:t xml:space="preserve"> et al. 2017)</w:t>
      </w:r>
      <w:r w:rsidR="00C82701">
        <w:rPr>
          <w:rFonts w:ascii="Times New Roman" w:hAnsi="Times New Roman" w:cs="Times New Roman"/>
          <w:sz w:val="24"/>
          <w:szCs w:val="24"/>
        </w:rPr>
        <w:t>.</w:t>
      </w:r>
    </w:p>
    <w:p w:rsidR="00514893" w:rsidRPr="00E127CF" w:rsidRDefault="00B3719E" w:rsidP="00E127CF">
      <w:pPr>
        <w:spacing w:line="480" w:lineRule="auto"/>
        <w:ind w:firstLine="720"/>
        <w:rPr>
          <w:rFonts w:ascii="Times New Roman" w:hAnsi="Times New Roman" w:cs="Times New Roman"/>
          <w:sz w:val="24"/>
          <w:szCs w:val="24"/>
        </w:rPr>
      </w:pPr>
      <w:r w:rsidRPr="00E127CF">
        <w:rPr>
          <w:rFonts w:ascii="Times New Roman" w:hAnsi="Times New Roman" w:cs="Times New Roman"/>
          <w:sz w:val="24"/>
          <w:szCs w:val="24"/>
        </w:rPr>
        <w:t>Additionally, one should exercise regularly, which will involve activities like jogging, swimming, or any other activity that one may enjoy doing. This will result in the individual feeling more positive</w:t>
      </w:r>
      <w:r w:rsidR="00411E1F" w:rsidRPr="00E127CF">
        <w:rPr>
          <w:rFonts w:ascii="Times New Roman" w:hAnsi="Times New Roman" w:cs="Times New Roman"/>
          <w:sz w:val="24"/>
          <w:szCs w:val="24"/>
        </w:rPr>
        <w:t xml:space="preserve"> and have more energy to perform a task, and one will be stressed less and more relaxed. </w:t>
      </w:r>
    </w:p>
    <w:p w:rsidR="00411E1F" w:rsidRPr="00E127CF" w:rsidRDefault="00EB3B77" w:rsidP="00E127CF">
      <w:pPr>
        <w:spacing w:line="480" w:lineRule="auto"/>
        <w:ind w:firstLine="720"/>
        <w:rPr>
          <w:rFonts w:ascii="Times New Roman" w:hAnsi="Times New Roman" w:cs="Times New Roman"/>
          <w:sz w:val="24"/>
          <w:szCs w:val="24"/>
        </w:rPr>
      </w:pPr>
      <w:r w:rsidRPr="00E127CF">
        <w:rPr>
          <w:rFonts w:ascii="Times New Roman" w:hAnsi="Times New Roman" w:cs="Times New Roman"/>
          <w:sz w:val="24"/>
          <w:szCs w:val="24"/>
        </w:rPr>
        <w:t>Being healthy is also determined by the perception of sex. The issues of health are related to sexual activities.</w:t>
      </w:r>
      <w:r w:rsidR="00C82701">
        <w:rPr>
          <w:rFonts w:ascii="Times New Roman" w:hAnsi="Times New Roman" w:cs="Times New Roman"/>
          <w:sz w:val="24"/>
          <w:szCs w:val="24"/>
        </w:rPr>
        <w:t xml:space="preserve"> According</w:t>
      </w:r>
      <w:r w:rsidR="00C82701" w:rsidRPr="00C82701">
        <w:rPr>
          <w:rFonts w:ascii="Times New Roman" w:hAnsi="Times New Roman" w:cs="Times New Roman"/>
          <w:sz w:val="24"/>
          <w:szCs w:val="24"/>
        </w:rPr>
        <w:t xml:space="preserve"> </w:t>
      </w:r>
      <w:proofErr w:type="spellStart"/>
      <w:proofErr w:type="gramStart"/>
      <w:r w:rsidR="00C82701" w:rsidRPr="00C82701">
        <w:rPr>
          <w:rFonts w:ascii="Times New Roman" w:hAnsi="Times New Roman" w:cs="Times New Roman"/>
          <w:sz w:val="24"/>
          <w:szCs w:val="24"/>
        </w:rPr>
        <w:t>Cadely</w:t>
      </w:r>
      <w:proofErr w:type="spellEnd"/>
      <w:proofErr w:type="gramEnd"/>
      <w:r w:rsidR="00C82701">
        <w:rPr>
          <w:rFonts w:ascii="Times New Roman" w:hAnsi="Times New Roman" w:cs="Times New Roman"/>
          <w:sz w:val="24"/>
          <w:szCs w:val="24"/>
        </w:rPr>
        <w:t xml:space="preserve"> et al.2020, s</w:t>
      </w:r>
      <w:r w:rsidRPr="00E127CF">
        <w:rPr>
          <w:rFonts w:ascii="Times New Roman" w:hAnsi="Times New Roman" w:cs="Times New Roman"/>
          <w:sz w:val="24"/>
          <w:szCs w:val="24"/>
        </w:rPr>
        <w:t>ex may seem to be just a common or ordinary activity, but there is more on it than only meeting the two bodies.</w:t>
      </w:r>
      <w:r w:rsidR="00460C24" w:rsidRPr="00E127CF">
        <w:rPr>
          <w:rFonts w:ascii="Times New Roman" w:hAnsi="Times New Roman" w:cs="Times New Roman"/>
          <w:sz w:val="24"/>
          <w:szCs w:val="24"/>
        </w:rPr>
        <w:t xml:space="preserve"> Therefore, one should consider some matters like sexually transmitted diseases, birth control, and how one can protect himself when it comes to sexual assault matters. Therefore, this calls for practicing safe sexual activities to have birth control, which is a duty of both women and men, to protect </w:t>
      </w:r>
      <w:r w:rsidR="00CD22F2" w:rsidRPr="00E127CF">
        <w:rPr>
          <w:rFonts w:ascii="Times New Roman" w:hAnsi="Times New Roman" w:cs="Times New Roman"/>
          <w:sz w:val="24"/>
          <w:szCs w:val="24"/>
        </w:rPr>
        <w:t>one</w:t>
      </w:r>
      <w:r w:rsidR="00460C24" w:rsidRPr="00E127CF">
        <w:rPr>
          <w:rFonts w:ascii="Times New Roman" w:hAnsi="Times New Roman" w:cs="Times New Roman"/>
          <w:sz w:val="24"/>
          <w:szCs w:val="24"/>
        </w:rPr>
        <w:t xml:space="preserve"> against venerable diseases associated with sex and to have protection against sexual assault. In this regard, practicing monogamous relationships may be more </w:t>
      </w:r>
      <w:r w:rsidR="00CB17D8" w:rsidRPr="00E127CF">
        <w:rPr>
          <w:rFonts w:ascii="Times New Roman" w:hAnsi="Times New Roman" w:cs="Times New Roman"/>
          <w:sz w:val="24"/>
          <w:szCs w:val="24"/>
        </w:rPr>
        <w:t>healthy for your well-being both physically and emotionally, use of condoms when engaging in sex, even in foreplay, and, more importantly, abstaining if it's possible.</w:t>
      </w:r>
    </w:p>
    <w:p w:rsidR="00CB17D8" w:rsidRPr="00E127CF" w:rsidRDefault="00EB3B77" w:rsidP="00E127CF">
      <w:pPr>
        <w:spacing w:line="480" w:lineRule="auto"/>
        <w:ind w:firstLine="720"/>
        <w:rPr>
          <w:rFonts w:ascii="Times New Roman" w:hAnsi="Times New Roman" w:cs="Times New Roman"/>
          <w:sz w:val="24"/>
          <w:szCs w:val="24"/>
        </w:rPr>
      </w:pPr>
      <w:r w:rsidRPr="00E127CF">
        <w:rPr>
          <w:rFonts w:ascii="Times New Roman" w:hAnsi="Times New Roman" w:cs="Times New Roman"/>
          <w:sz w:val="24"/>
          <w:szCs w:val="24"/>
        </w:rPr>
        <w:lastRenderedPageBreak/>
        <w:t xml:space="preserve">For example, Acquired Immune Deficiency Syndrome, the immune system of the body breakdown, is currently incurable and invariably vital. The disease is transmitted through bodily fluids exchange more so through sexual intercourse. When a person engages in unprotected sex with an individual who probably had been involved </w:t>
      </w:r>
      <w:r w:rsidR="00CC7C11" w:rsidRPr="00E127CF">
        <w:rPr>
          <w:rFonts w:ascii="Times New Roman" w:hAnsi="Times New Roman" w:cs="Times New Roman"/>
          <w:sz w:val="24"/>
          <w:szCs w:val="24"/>
        </w:rPr>
        <w:t>in other sexual activities that are unprotected, they may risk being infected with the disease</w:t>
      </w:r>
      <w:r w:rsidR="00C82701" w:rsidRPr="00C82701">
        <w:rPr>
          <w:rFonts w:ascii="Times New Roman" w:hAnsi="Times New Roman" w:cs="Times New Roman"/>
          <w:sz w:val="24"/>
          <w:szCs w:val="24"/>
        </w:rPr>
        <w:t xml:space="preserve"> </w:t>
      </w:r>
      <w:r w:rsidR="00C82701">
        <w:rPr>
          <w:rFonts w:ascii="Times New Roman" w:hAnsi="Times New Roman" w:cs="Times New Roman"/>
          <w:sz w:val="24"/>
          <w:szCs w:val="24"/>
        </w:rPr>
        <w:t>(</w:t>
      </w:r>
      <w:proofErr w:type="spellStart"/>
      <w:r w:rsidR="00C82701" w:rsidRPr="00C82701">
        <w:rPr>
          <w:rFonts w:ascii="Times New Roman" w:hAnsi="Times New Roman" w:cs="Times New Roman"/>
          <w:sz w:val="24"/>
          <w:szCs w:val="24"/>
        </w:rPr>
        <w:t>Cadely</w:t>
      </w:r>
      <w:proofErr w:type="spellEnd"/>
      <w:r w:rsidR="00C82701" w:rsidRPr="00C82701">
        <w:rPr>
          <w:rFonts w:ascii="Times New Roman" w:hAnsi="Times New Roman" w:cs="Times New Roman"/>
          <w:sz w:val="24"/>
          <w:szCs w:val="24"/>
        </w:rPr>
        <w:t xml:space="preserve"> </w:t>
      </w:r>
      <w:proofErr w:type="gramStart"/>
      <w:r w:rsidR="00C82701" w:rsidRPr="00C82701">
        <w:rPr>
          <w:rFonts w:ascii="Times New Roman" w:hAnsi="Times New Roman" w:cs="Times New Roman"/>
          <w:sz w:val="24"/>
          <w:szCs w:val="24"/>
        </w:rPr>
        <w:t>et</w:t>
      </w:r>
      <w:proofErr w:type="gramEnd"/>
      <w:r w:rsidR="00C82701" w:rsidRPr="00C82701">
        <w:rPr>
          <w:rFonts w:ascii="Times New Roman" w:hAnsi="Times New Roman" w:cs="Times New Roman"/>
          <w:sz w:val="24"/>
          <w:szCs w:val="24"/>
        </w:rPr>
        <w:t xml:space="preserve"> al.2020</w:t>
      </w:r>
      <w:r w:rsidR="00C82701">
        <w:rPr>
          <w:rFonts w:ascii="Times New Roman" w:hAnsi="Times New Roman" w:cs="Times New Roman"/>
          <w:sz w:val="24"/>
          <w:szCs w:val="24"/>
        </w:rPr>
        <w:t>)</w:t>
      </w:r>
      <w:r w:rsidR="00CC7C11" w:rsidRPr="00E127CF">
        <w:rPr>
          <w:rFonts w:ascii="Times New Roman" w:hAnsi="Times New Roman" w:cs="Times New Roman"/>
          <w:sz w:val="24"/>
          <w:szCs w:val="24"/>
        </w:rPr>
        <w:t>. Therefore, to lower the chances of being infected by the condition is necessary to observe safe sexual practices.</w:t>
      </w:r>
    </w:p>
    <w:p w:rsidR="00CD22F2" w:rsidRDefault="00EB3B77" w:rsidP="00CD22F2">
      <w:pPr>
        <w:spacing w:line="480" w:lineRule="auto"/>
        <w:ind w:firstLine="720"/>
        <w:rPr>
          <w:rFonts w:ascii="Times New Roman" w:hAnsi="Times New Roman" w:cs="Times New Roman"/>
          <w:sz w:val="24"/>
          <w:szCs w:val="24"/>
        </w:rPr>
      </w:pPr>
      <w:r w:rsidRPr="00E127CF">
        <w:rPr>
          <w:rFonts w:ascii="Times New Roman" w:hAnsi="Times New Roman" w:cs="Times New Roman"/>
          <w:sz w:val="24"/>
          <w:szCs w:val="24"/>
        </w:rPr>
        <w:t>Additionally, addictions to substance and drugs influence the beneficial aspect of an individual. Being healthy calls for free from habits which will enable one to think and learn effectively. Drug use is also illegal and may also contribute to stress. The most commonly abused drugs are alcohol, cocaine, and marijuana. The psychological and physical effects of these drugs affect the health aspect of a person</w:t>
      </w:r>
      <w:r w:rsidR="00C82701">
        <w:rPr>
          <w:rFonts w:ascii="Times New Roman" w:hAnsi="Times New Roman" w:cs="Times New Roman"/>
          <w:sz w:val="24"/>
          <w:szCs w:val="24"/>
        </w:rPr>
        <w:t xml:space="preserve"> </w:t>
      </w:r>
      <w:r w:rsidR="00C82701" w:rsidRPr="00C82701">
        <w:rPr>
          <w:rFonts w:ascii="Times New Roman" w:hAnsi="Times New Roman" w:cs="Times New Roman"/>
          <w:sz w:val="24"/>
          <w:szCs w:val="24"/>
        </w:rPr>
        <w:t>(</w:t>
      </w:r>
      <w:proofErr w:type="spellStart"/>
      <w:r w:rsidR="00C82701" w:rsidRPr="00C82701">
        <w:rPr>
          <w:rFonts w:ascii="Times New Roman" w:hAnsi="Times New Roman" w:cs="Times New Roman"/>
          <w:sz w:val="24"/>
          <w:szCs w:val="24"/>
        </w:rPr>
        <w:t>Paschall</w:t>
      </w:r>
      <w:proofErr w:type="spellEnd"/>
      <w:r w:rsidR="00C82701" w:rsidRPr="00C82701">
        <w:rPr>
          <w:rFonts w:ascii="Times New Roman" w:hAnsi="Times New Roman" w:cs="Times New Roman"/>
          <w:sz w:val="24"/>
          <w:szCs w:val="24"/>
        </w:rPr>
        <w:t xml:space="preserve"> et al. 2020</w:t>
      </w:r>
      <w:proofErr w:type="gramStart"/>
      <w:r w:rsidR="00C82701" w:rsidRPr="00C82701">
        <w:rPr>
          <w:rFonts w:ascii="Times New Roman" w:hAnsi="Times New Roman" w:cs="Times New Roman"/>
          <w:sz w:val="24"/>
          <w:szCs w:val="24"/>
        </w:rPr>
        <w:t>)</w:t>
      </w:r>
      <w:r w:rsidR="00C82701">
        <w:rPr>
          <w:rFonts w:ascii="Times New Roman" w:hAnsi="Times New Roman" w:cs="Times New Roman"/>
          <w:sz w:val="24"/>
          <w:szCs w:val="24"/>
        </w:rPr>
        <w:t xml:space="preserve"> </w:t>
      </w:r>
      <w:r w:rsidRPr="00E127CF">
        <w:rPr>
          <w:rFonts w:ascii="Times New Roman" w:hAnsi="Times New Roman" w:cs="Times New Roman"/>
          <w:sz w:val="24"/>
          <w:szCs w:val="24"/>
        </w:rPr>
        <w:t>.</w:t>
      </w:r>
      <w:proofErr w:type="gramEnd"/>
      <w:r w:rsidR="007A44D3" w:rsidRPr="00E127CF">
        <w:rPr>
          <w:rFonts w:ascii="Times New Roman" w:hAnsi="Times New Roman" w:cs="Times New Roman"/>
          <w:sz w:val="24"/>
          <w:szCs w:val="24"/>
        </w:rPr>
        <w:t xml:space="preserve"> For example, marijuana is associated with lung damage and sex hormones development, which is more harmful, especially to adolescents.</w:t>
      </w:r>
    </w:p>
    <w:p w:rsidR="00CD22F2" w:rsidRDefault="007A44D3" w:rsidP="00CD22F2">
      <w:pPr>
        <w:spacing w:line="480" w:lineRule="auto"/>
        <w:ind w:firstLine="720"/>
        <w:rPr>
          <w:rFonts w:ascii="Times New Roman" w:hAnsi="Times New Roman" w:cs="Times New Roman"/>
          <w:sz w:val="24"/>
          <w:szCs w:val="24"/>
        </w:rPr>
      </w:pPr>
      <w:r w:rsidRPr="00E127CF">
        <w:rPr>
          <w:rFonts w:ascii="Times New Roman" w:hAnsi="Times New Roman" w:cs="Times New Roman"/>
          <w:sz w:val="24"/>
          <w:szCs w:val="24"/>
        </w:rPr>
        <w:t>Nonetheless, since the drug leads to increased heart rates, it may also strain the heart. Cocaine, on the other hand, results in severe depression and can short circuit the electrical system of the body leading to sudden death. For one to be healthy, considerations on the drug use and addiction are critical as the psychological and physical aspects affect the health part.</w:t>
      </w:r>
      <w:r w:rsidR="00E127CF">
        <w:rPr>
          <w:rFonts w:ascii="Times New Roman" w:hAnsi="Times New Roman" w:cs="Times New Roman"/>
          <w:sz w:val="24"/>
          <w:szCs w:val="24"/>
        </w:rPr>
        <w:t xml:space="preserve"> </w:t>
      </w:r>
      <w:r w:rsidR="00EB3B77" w:rsidRPr="00E127CF">
        <w:rPr>
          <w:rFonts w:ascii="Times New Roman" w:hAnsi="Times New Roman" w:cs="Times New Roman"/>
          <w:sz w:val="24"/>
          <w:szCs w:val="24"/>
        </w:rPr>
        <w:t xml:space="preserve">Conversely, being healthy also incorporates lending an assisting hand. Perfect mental health also includes assisting others. </w:t>
      </w:r>
    </w:p>
    <w:p w:rsidR="00E127CF" w:rsidRDefault="00EB3B77" w:rsidP="00E127CF">
      <w:pPr>
        <w:spacing w:line="480" w:lineRule="auto"/>
        <w:ind w:firstLine="720"/>
        <w:rPr>
          <w:rFonts w:ascii="Times New Roman" w:hAnsi="Times New Roman" w:cs="Times New Roman"/>
          <w:sz w:val="24"/>
          <w:szCs w:val="24"/>
        </w:rPr>
      </w:pPr>
      <w:r w:rsidRPr="00E127CF">
        <w:rPr>
          <w:rFonts w:ascii="Times New Roman" w:hAnsi="Times New Roman" w:cs="Times New Roman"/>
          <w:sz w:val="24"/>
          <w:szCs w:val="24"/>
        </w:rPr>
        <w:t>Depression is said to be both psychological and physical states and can be caused by psychological or physical factors</w:t>
      </w:r>
      <w:r w:rsidR="00CD22F2">
        <w:rPr>
          <w:rFonts w:ascii="Times New Roman" w:hAnsi="Times New Roman" w:cs="Times New Roman"/>
          <w:sz w:val="24"/>
          <w:szCs w:val="24"/>
        </w:rPr>
        <w:t xml:space="preserve"> </w:t>
      </w:r>
      <w:r w:rsidR="00CD22F2" w:rsidRPr="00CD22F2">
        <w:rPr>
          <w:rFonts w:ascii="Times New Roman" w:hAnsi="Times New Roman" w:cs="Times New Roman"/>
          <w:sz w:val="24"/>
          <w:szCs w:val="24"/>
        </w:rPr>
        <w:t>(</w:t>
      </w:r>
      <w:proofErr w:type="spellStart"/>
      <w:r w:rsidR="00CD22F2" w:rsidRPr="00CD22F2">
        <w:rPr>
          <w:rFonts w:ascii="Times New Roman" w:hAnsi="Times New Roman" w:cs="Times New Roman"/>
          <w:sz w:val="24"/>
          <w:szCs w:val="24"/>
        </w:rPr>
        <w:t>Guertin</w:t>
      </w:r>
      <w:proofErr w:type="spellEnd"/>
      <w:r w:rsidR="00CD22F2" w:rsidRPr="00CD22F2">
        <w:rPr>
          <w:rFonts w:ascii="Times New Roman" w:hAnsi="Times New Roman" w:cs="Times New Roman"/>
          <w:sz w:val="24"/>
          <w:szCs w:val="24"/>
        </w:rPr>
        <w:t xml:space="preserve"> et al. 2017)</w:t>
      </w:r>
      <w:r w:rsidR="00CD22F2">
        <w:rPr>
          <w:rFonts w:ascii="Times New Roman" w:hAnsi="Times New Roman" w:cs="Times New Roman"/>
          <w:sz w:val="24"/>
          <w:szCs w:val="24"/>
        </w:rPr>
        <w:t>. Helping</w:t>
      </w:r>
      <w:r w:rsidRPr="00E127CF">
        <w:rPr>
          <w:rFonts w:ascii="Times New Roman" w:hAnsi="Times New Roman" w:cs="Times New Roman"/>
          <w:sz w:val="24"/>
          <w:szCs w:val="24"/>
        </w:rPr>
        <w:t xml:space="preserve"> others get the help of the state, </w:t>
      </w:r>
      <w:r w:rsidRPr="00E127CF">
        <w:rPr>
          <w:rFonts w:ascii="Times New Roman" w:hAnsi="Times New Roman" w:cs="Times New Roman"/>
          <w:sz w:val="24"/>
          <w:szCs w:val="24"/>
        </w:rPr>
        <w:lastRenderedPageBreak/>
        <w:t>results in the well-being of your mind. Depression of a friend may also be dangerous to oneself, and it is nec</w:t>
      </w:r>
      <w:r w:rsidR="002466AF" w:rsidRPr="00E127CF">
        <w:rPr>
          <w:rFonts w:ascii="Times New Roman" w:hAnsi="Times New Roman" w:cs="Times New Roman"/>
          <w:sz w:val="24"/>
          <w:szCs w:val="24"/>
        </w:rPr>
        <w:t>essary to offer a lending hand.</w:t>
      </w:r>
      <w:r w:rsidRPr="00E127CF">
        <w:rPr>
          <w:rFonts w:ascii="Times New Roman" w:hAnsi="Times New Roman" w:cs="Times New Roman"/>
          <w:sz w:val="24"/>
          <w:szCs w:val="24"/>
        </w:rPr>
        <w:t xml:space="preserve"> Being healthy</w:t>
      </w:r>
      <w:r w:rsidR="007A44D3" w:rsidRPr="00E127CF">
        <w:rPr>
          <w:rFonts w:ascii="Times New Roman" w:hAnsi="Times New Roman" w:cs="Times New Roman"/>
          <w:sz w:val="24"/>
          <w:szCs w:val="24"/>
        </w:rPr>
        <w:t xml:space="preserve"> </w:t>
      </w:r>
      <w:r w:rsidRPr="00E127CF">
        <w:rPr>
          <w:rFonts w:ascii="Times New Roman" w:hAnsi="Times New Roman" w:cs="Times New Roman"/>
          <w:sz w:val="24"/>
          <w:szCs w:val="24"/>
        </w:rPr>
        <w:t>is more than just looking after the physical body</w:t>
      </w:r>
      <w:r w:rsidR="002466AF" w:rsidRPr="00E127CF">
        <w:rPr>
          <w:rFonts w:ascii="Times New Roman" w:hAnsi="Times New Roman" w:cs="Times New Roman"/>
          <w:sz w:val="24"/>
          <w:szCs w:val="24"/>
        </w:rPr>
        <w:t xml:space="preserve"> that involves a healthy mindset and positive thoughts on the individual's well-being</w:t>
      </w:r>
      <w:r w:rsidR="00CD22F2" w:rsidRPr="00CD22F2">
        <w:rPr>
          <w:rFonts w:ascii="Times New Roman" w:hAnsi="Times New Roman" w:cs="Times New Roman"/>
          <w:sz w:val="24"/>
          <w:szCs w:val="24"/>
        </w:rPr>
        <w:t xml:space="preserve"> </w:t>
      </w:r>
      <w:r w:rsidR="00CD22F2">
        <w:rPr>
          <w:rFonts w:ascii="Times New Roman" w:hAnsi="Times New Roman" w:cs="Times New Roman"/>
          <w:sz w:val="24"/>
          <w:szCs w:val="24"/>
        </w:rPr>
        <w:t>(</w:t>
      </w:r>
      <w:proofErr w:type="spellStart"/>
      <w:r w:rsidR="00CD22F2" w:rsidRPr="00CD22F2">
        <w:rPr>
          <w:rFonts w:ascii="Times New Roman" w:hAnsi="Times New Roman" w:cs="Times New Roman"/>
          <w:sz w:val="24"/>
          <w:szCs w:val="24"/>
        </w:rPr>
        <w:t>Guertin</w:t>
      </w:r>
      <w:proofErr w:type="spellEnd"/>
      <w:r w:rsidR="00CD22F2">
        <w:rPr>
          <w:rFonts w:ascii="Times New Roman" w:hAnsi="Times New Roman" w:cs="Times New Roman"/>
          <w:sz w:val="24"/>
          <w:szCs w:val="24"/>
        </w:rPr>
        <w:t xml:space="preserve"> et al. 2017)</w:t>
      </w:r>
      <w:r w:rsidR="002466AF" w:rsidRPr="00E127CF">
        <w:rPr>
          <w:rFonts w:ascii="Times New Roman" w:hAnsi="Times New Roman" w:cs="Times New Roman"/>
          <w:sz w:val="24"/>
          <w:szCs w:val="24"/>
        </w:rPr>
        <w:t>. Finding balance in life implies that one is on the right path to the best feeling.</w:t>
      </w:r>
    </w:p>
    <w:p w:rsidR="00BF3AA6" w:rsidRDefault="00BF3AA6" w:rsidP="00E127CF">
      <w:pPr>
        <w:spacing w:line="480" w:lineRule="auto"/>
        <w:ind w:firstLine="720"/>
        <w:jc w:val="center"/>
        <w:rPr>
          <w:rFonts w:ascii="Times New Roman" w:hAnsi="Times New Roman" w:cs="Times New Roman"/>
          <w:sz w:val="24"/>
          <w:szCs w:val="24"/>
        </w:rPr>
      </w:pPr>
    </w:p>
    <w:p w:rsidR="00BF3AA6" w:rsidRDefault="00BF3AA6" w:rsidP="00E127CF">
      <w:pPr>
        <w:spacing w:line="480" w:lineRule="auto"/>
        <w:ind w:firstLine="720"/>
        <w:jc w:val="center"/>
        <w:rPr>
          <w:rFonts w:ascii="Times New Roman" w:hAnsi="Times New Roman" w:cs="Times New Roman"/>
          <w:sz w:val="24"/>
          <w:szCs w:val="24"/>
        </w:rPr>
      </w:pPr>
    </w:p>
    <w:p w:rsidR="00BF3AA6" w:rsidRDefault="00BF3AA6" w:rsidP="00E127CF">
      <w:pPr>
        <w:spacing w:line="480" w:lineRule="auto"/>
        <w:ind w:firstLine="720"/>
        <w:jc w:val="center"/>
        <w:rPr>
          <w:rFonts w:ascii="Times New Roman" w:hAnsi="Times New Roman" w:cs="Times New Roman"/>
          <w:sz w:val="24"/>
          <w:szCs w:val="24"/>
        </w:rPr>
      </w:pPr>
    </w:p>
    <w:p w:rsidR="00BF3AA6" w:rsidRDefault="00BF3AA6" w:rsidP="00E127CF">
      <w:pPr>
        <w:spacing w:line="480" w:lineRule="auto"/>
        <w:ind w:firstLine="720"/>
        <w:jc w:val="center"/>
        <w:rPr>
          <w:rFonts w:ascii="Times New Roman" w:hAnsi="Times New Roman" w:cs="Times New Roman"/>
          <w:sz w:val="24"/>
          <w:szCs w:val="24"/>
        </w:rPr>
      </w:pPr>
    </w:p>
    <w:p w:rsidR="00BF3AA6" w:rsidRDefault="00BF3AA6" w:rsidP="00E127CF">
      <w:pPr>
        <w:spacing w:line="480" w:lineRule="auto"/>
        <w:ind w:firstLine="720"/>
        <w:jc w:val="center"/>
        <w:rPr>
          <w:rFonts w:ascii="Times New Roman" w:hAnsi="Times New Roman" w:cs="Times New Roman"/>
          <w:sz w:val="24"/>
          <w:szCs w:val="24"/>
        </w:rPr>
      </w:pPr>
    </w:p>
    <w:p w:rsidR="00BF3AA6" w:rsidRDefault="00BF3AA6" w:rsidP="00E127CF">
      <w:pPr>
        <w:spacing w:line="480" w:lineRule="auto"/>
        <w:ind w:firstLine="720"/>
        <w:jc w:val="center"/>
        <w:rPr>
          <w:rFonts w:ascii="Times New Roman" w:hAnsi="Times New Roman" w:cs="Times New Roman"/>
          <w:sz w:val="24"/>
          <w:szCs w:val="24"/>
        </w:rPr>
      </w:pPr>
    </w:p>
    <w:p w:rsidR="00BF3AA6" w:rsidRDefault="00BF3AA6" w:rsidP="00E127CF">
      <w:pPr>
        <w:spacing w:line="480" w:lineRule="auto"/>
        <w:ind w:firstLine="720"/>
        <w:jc w:val="center"/>
        <w:rPr>
          <w:rFonts w:ascii="Times New Roman" w:hAnsi="Times New Roman" w:cs="Times New Roman"/>
          <w:sz w:val="24"/>
          <w:szCs w:val="24"/>
        </w:rPr>
      </w:pPr>
    </w:p>
    <w:p w:rsidR="00BF3AA6" w:rsidRDefault="00BF3AA6" w:rsidP="00E127CF">
      <w:pPr>
        <w:spacing w:line="480" w:lineRule="auto"/>
        <w:ind w:firstLine="720"/>
        <w:jc w:val="center"/>
        <w:rPr>
          <w:rFonts w:ascii="Times New Roman" w:hAnsi="Times New Roman" w:cs="Times New Roman"/>
          <w:sz w:val="24"/>
          <w:szCs w:val="24"/>
        </w:rPr>
      </w:pPr>
    </w:p>
    <w:p w:rsidR="00BF3AA6" w:rsidRDefault="00BF3AA6" w:rsidP="00E127CF">
      <w:pPr>
        <w:spacing w:line="480" w:lineRule="auto"/>
        <w:ind w:firstLine="720"/>
        <w:jc w:val="center"/>
        <w:rPr>
          <w:rFonts w:ascii="Times New Roman" w:hAnsi="Times New Roman" w:cs="Times New Roman"/>
          <w:sz w:val="24"/>
          <w:szCs w:val="24"/>
        </w:rPr>
      </w:pPr>
    </w:p>
    <w:p w:rsidR="00BF3AA6" w:rsidRDefault="00BF3AA6" w:rsidP="00E127CF">
      <w:pPr>
        <w:spacing w:line="480" w:lineRule="auto"/>
        <w:ind w:firstLine="720"/>
        <w:jc w:val="center"/>
        <w:rPr>
          <w:rFonts w:ascii="Times New Roman" w:hAnsi="Times New Roman" w:cs="Times New Roman"/>
          <w:sz w:val="24"/>
          <w:szCs w:val="24"/>
        </w:rPr>
      </w:pPr>
    </w:p>
    <w:p w:rsidR="00BF3AA6" w:rsidRDefault="00BF3AA6" w:rsidP="00E127CF">
      <w:pPr>
        <w:spacing w:line="480" w:lineRule="auto"/>
        <w:ind w:firstLine="720"/>
        <w:jc w:val="center"/>
        <w:rPr>
          <w:rFonts w:ascii="Times New Roman" w:hAnsi="Times New Roman" w:cs="Times New Roman"/>
          <w:sz w:val="24"/>
          <w:szCs w:val="24"/>
        </w:rPr>
      </w:pPr>
    </w:p>
    <w:p w:rsidR="00BF3AA6" w:rsidRDefault="00BF3AA6" w:rsidP="00E127CF">
      <w:pPr>
        <w:spacing w:line="480" w:lineRule="auto"/>
        <w:ind w:firstLine="720"/>
        <w:jc w:val="center"/>
        <w:rPr>
          <w:rFonts w:ascii="Times New Roman" w:hAnsi="Times New Roman" w:cs="Times New Roman"/>
          <w:sz w:val="24"/>
          <w:szCs w:val="24"/>
        </w:rPr>
      </w:pPr>
    </w:p>
    <w:p w:rsidR="00BF3AA6" w:rsidRDefault="00BF3AA6" w:rsidP="00E127CF">
      <w:pPr>
        <w:spacing w:line="480" w:lineRule="auto"/>
        <w:ind w:firstLine="720"/>
        <w:jc w:val="center"/>
        <w:rPr>
          <w:rFonts w:ascii="Times New Roman" w:hAnsi="Times New Roman" w:cs="Times New Roman"/>
          <w:sz w:val="24"/>
          <w:szCs w:val="24"/>
        </w:rPr>
      </w:pPr>
    </w:p>
    <w:p w:rsidR="00CC7C11" w:rsidRDefault="00E127CF" w:rsidP="00E127CF">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C82701" w:rsidRDefault="00C82701" w:rsidP="00CD22F2">
      <w:pPr>
        <w:spacing w:line="480" w:lineRule="auto"/>
        <w:ind w:left="720" w:hanging="720"/>
        <w:rPr>
          <w:rFonts w:ascii="Times New Roman" w:hAnsi="Times New Roman" w:cs="Times New Roman"/>
          <w:sz w:val="24"/>
          <w:szCs w:val="24"/>
        </w:rPr>
      </w:pPr>
      <w:proofErr w:type="spellStart"/>
      <w:proofErr w:type="gramStart"/>
      <w:r w:rsidRPr="00564115">
        <w:rPr>
          <w:rFonts w:ascii="Times New Roman" w:hAnsi="Times New Roman" w:cs="Times New Roman"/>
          <w:sz w:val="24"/>
          <w:szCs w:val="24"/>
        </w:rPr>
        <w:t>Borraccino</w:t>
      </w:r>
      <w:proofErr w:type="spellEnd"/>
      <w:r w:rsidRPr="00564115">
        <w:rPr>
          <w:rFonts w:ascii="Times New Roman" w:hAnsi="Times New Roman" w:cs="Times New Roman"/>
          <w:sz w:val="24"/>
          <w:szCs w:val="24"/>
        </w:rPr>
        <w:t xml:space="preserve">, A., </w:t>
      </w:r>
      <w:proofErr w:type="spellStart"/>
      <w:r w:rsidRPr="00564115">
        <w:rPr>
          <w:rFonts w:ascii="Times New Roman" w:hAnsi="Times New Roman" w:cs="Times New Roman"/>
          <w:sz w:val="24"/>
          <w:szCs w:val="24"/>
        </w:rPr>
        <w:t>Pera</w:t>
      </w:r>
      <w:proofErr w:type="spellEnd"/>
      <w:r w:rsidRPr="00564115">
        <w:rPr>
          <w:rFonts w:ascii="Times New Roman" w:hAnsi="Times New Roman" w:cs="Times New Roman"/>
          <w:sz w:val="24"/>
          <w:szCs w:val="24"/>
        </w:rPr>
        <w:t>, R., &amp; Lemma, P. (2019).</w:t>
      </w:r>
      <w:proofErr w:type="gramEnd"/>
      <w:r w:rsidRPr="00564115">
        <w:rPr>
          <w:rFonts w:ascii="Times New Roman" w:hAnsi="Times New Roman" w:cs="Times New Roman"/>
          <w:sz w:val="24"/>
          <w:szCs w:val="24"/>
        </w:rPr>
        <w:t xml:space="preserve"> “What being healthy means to me”: A qualitative analysis uncovering the core categories of adolescents’ perception of health. </w:t>
      </w:r>
      <w:proofErr w:type="spellStart"/>
      <w:proofErr w:type="gramStart"/>
      <w:r w:rsidRPr="00564115">
        <w:rPr>
          <w:rFonts w:ascii="Times New Roman" w:hAnsi="Times New Roman" w:cs="Times New Roman"/>
          <w:i/>
          <w:iCs/>
          <w:sz w:val="24"/>
          <w:szCs w:val="24"/>
        </w:rPr>
        <w:t>PloS</w:t>
      </w:r>
      <w:proofErr w:type="spellEnd"/>
      <w:r w:rsidRPr="00564115">
        <w:rPr>
          <w:rFonts w:ascii="Times New Roman" w:hAnsi="Times New Roman" w:cs="Times New Roman"/>
          <w:i/>
          <w:iCs/>
          <w:sz w:val="24"/>
          <w:szCs w:val="24"/>
        </w:rPr>
        <w:t xml:space="preserve"> one</w:t>
      </w:r>
      <w:r w:rsidRPr="00564115">
        <w:rPr>
          <w:rFonts w:ascii="Times New Roman" w:hAnsi="Times New Roman" w:cs="Times New Roman"/>
          <w:sz w:val="24"/>
          <w:szCs w:val="24"/>
        </w:rPr>
        <w:t>, </w:t>
      </w:r>
      <w:r w:rsidRPr="00564115">
        <w:rPr>
          <w:rFonts w:ascii="Times New Roman" w:hAnsi="Times New Roman" w:cs="Times New Roman"/>
          <w:i/>
          <w:iCs/>
          <w:sz w:val="24"/>
          <w:szCs w:val="24"/>
        </w:rPr>
        <w:t>14</w:t>
      </w:r>
      <w:r w:rsidRPr="00564115">
        <w:rPr>
          <w:rFonts w:ascii="Times New Roman" w:hAnsi="Times New Roman" w:cs="Times New Roman"/>
          <w:sz w:val="24"/>
          <w:szCs w:val="24"/>
        </w:rPr>
        <w:t>(6), e0218727.</w:t>
      </w:r>
      <w:proofErr w:type="gramEnd"/>
    </w:p>
    <w:p w:rsidR="00C82701" w:rsidRDefault="00C82701" w:rsidP="00CD22F2">
      <w:pPr>
        <w:spacing w:line="480" w:lineRule="auto"/>
        <w:ind w:left="720" w:hanging="720"/>
        <w:rPr>
          <w:rFonts w:ascii="Times New Roman" w:hAnsi="Times New Roman" w:cs="Times New Roman"/>
          <w:sz w:val="24"/>
          <w:szCs w:val="24"/>
        </w:rPr>
      </w:pPr>
      <w:proofErr w:type="spellStart"/>
      <w:r w:rsidRPr="00C82701">
        <w:rPr>
          <w:rFonts w:ascii="Times New Roman" w:hAnsi="Times New Roman" w:cs="Times New Roman"/>
          <w:sz w:val="24"/>
          <w:szCs w:val="24"/>
        </w:rPr>
        <w:t>Cadely</w:t>
      </w:r>
      <w:proofErr w:type="spellEnd"/>
      <w:r w:rsidRPr="00C82701">
        <w:rPr>
          <w:rFonts w:ascii="Times New Roman" w:hAnsi="Times New Roman" w:cs="Times New Roman"/>
          <w:sz w:val="24"/>
          <w:szCs w:val="24"/>
        </w:rPr>
        <w:t xml:space="preserve">, H. S. E., Finnegan, V., Spears, E. C., &amp; </w:t>
      </w:r>
      <w:proofErr w:type="spellStart"/>
      <w:r w:rsidRPr="00C82701">
        <w:rPr>
          <w:rFonts w:ascii="Times New Roman" w:hAnsi="Times New Roman" w:cs="Times New Roman"/>
          <w:sz w:val="24"/>
          <w:szCs w:val="24"/>
        </w:rPr>
        <w:t>Kerpelman</w:t>
      </w:r>
      <w:proofErr w:type="spellEnd"/>
      <w:r w:rsidRPr="00C82701">
        <w:rPr>
          <w:rFonts w:ascii="Times New Roman" w:hAnsi="Times New Roman" w:cs="Times New Roman"/>
          <w:sz w:val="24"/>
          <w:szCs w:val="24"/>
        </w:rPr>
        <w:t>, J. L. (2020). Adolescents and sexual risk-taking: The interplay of constraining relationship beliefs, healthy sex attitudes, and romantic attachment insecurity. </w:t>
      </w:r>
      <w:r w:rsidRPr="00C82701">
        <w:rPr>
          <w:rFonts w:ascii="Times New Roman" w:hAnsi="Times New Roman" w:cs="Times New Roman"/>
          <w:i/>
          <w:iCs/>
          <w:sz w:val="24"/>
          <w:szCs w:val="24"/>
        </w:rPr>
        <w:t>Journal of Adolescence</w:t>
      </w:r>
      <w:r w:rsidRPr="00C82701">
        <w:rPr>
          <w:rFonts w:ascii="Times New Roman" w:hAnsi="Times New Roman" w:cs="Times New Roman"/>
          <w:sz w:val="24"/>
          <w:szCs w:val="24"/>
        </w:rPr>
        <w:t>, </w:t>
      </w:r>
      <w:r w:rsidRPr="00C82701">
        <w:rPr>
          <w:rFonts w:ascii="Times New Roman" w:hAnsi="Times New Roman" w:cs="Times New Roman"/>
          <w:i/>
          <w:iCs/>
          <w:sz w:val="24"/>
          <w:szCs w:val="24"/>
        </w:rPr>
        <w:t>84</w:t>
      </w:r>
      <w:r w:rsidRPr="00C82701">
        <w:rPr>
          <w:rFonts w:ascii="Times New Roman" w:hAnsi="Times New Roman" w:cs="Times New Roman"/>
          <w:sz w:val="24"/>
          <w:szCs w:val="24"/>
        </w:rPr>
        <w:t>, 136-148.</w:t>
      </w:r>
    </w:p>
    <w:p w:rsidR="00C82701" w:rsidRPr="00E127CF" w:rsidRDefault="00C82701" w:rsidP="00CD22F2">
      <w:pPr>
        <w:spacing w:line="480" w:lineRule="auto"/>
        <w:ind w:left="720" w:hanging="720"/>
        <w:rPr>
          <w:rFonts w:ascii="Times New Roman" w:hAnsi="Times New Roman" w:cs="Times New Roman"/>
          <w:sz w:val="24"/>
          <w:szCs w:val="24"/>
        </w:rPr>
      </w:pPr>
      <w:proofErr w:type="spellStart"/>
      <w:proofErr w:type="gramStart"/>
      <w:r w:rsidRPr="00CD22F2">
        <w:rPr>
          <w:rFonts w:ascii="Times New Roman" w:hAnsi="Times New Roman" w:cs="Times New Roman"/>
          <w:sz w:val="24"/>
          <w:szCs w:val="24"/>
        </w:rPr>
        <w:t>Guertin</w:t>
      </w:r>
      <w:proofErr w:type="spellEnd"/>
      <w:r w:rsidRPr="00CD22F2">
        <w:rPr>
          <w:rFonts w:ascii="Times New Roman" w:hAnsi="Times New Roman" w:cs="Times New Roman"/>
          <w:sz w:val="24"/>
          <w:szCs w:val="24"/>
        </w:rPr>
        <w:t xml:space="preserve">, C., Pelletier, L. G., </w:t>
      </w:r>
      <w:proofErr w:type="spellStart"/>
      <w:r w:rsidRPr="00CD22F2">
        <w:rPr>
          <w:rFonts w:ascii="Times New Roman" w:hAnsi="Times New Roman" w:cs="Times New Roman"/>
          <w:sz w:val="24"/>
          <w:szCs w:val="24"/>
        </w:rPr>
        <w:t>Émond</w:t>
      </w:r>
      <w:proofErr w:type="spellEnd"/>
      <w:r w:rsidRPr="00CD22F2">
        <w:rPr>
          <w:rFonts w:ascii="Times New Roman" w:hAnsi="Times New Roman" w:cs="Times New Roman"/>
          <w:sz w:val="24"/>
          <w:szCs w:val="24"/>
        </w:rPr>
        <w:t xml:space="preserve">, C., &amp; </w:t>
      </w:r>
      <w:proofErr w:type="spellStart"/>
      <w:r w:rsidRPr="00CD22F2">
        <w:rPr>
          <w:rFonts w:ascii="Times New Roman" w:hAnsi="Times New Roman" w:cs="Times New Roman"/>
          <w:sz w:val="24"/>
          <w:szCs w:val="24"/>
        </w:rPr>
        <w:t>Lalande</w:t>
      </w:r>
      <w:proofErr w:type="spellEnd"/>
      <w:r w:rsidRPr="00CD22F2">
        <w:rPr>
          <w:rFonts w:ascii="Times New Roman" w:hAnsi="Times New Roman" w:cs="Times New Roman"/>
          <w:sz w:val="24"/>
          <w:szCs w:val="24"/>
        </w:rPr>
        <w:t>, G. (2017).</w:t>
      </w:r>
      <w:proofErr w:type="gramEnd"/>
      <w:r w:rsidRPr="00CD22F2">
        <w:rPr>
          <w:rFonts w:ascii="Times New Roman" w:hAnsi="Times New Roman" w:cs="Times New Roman"/>
          <w:sz w:val="24"/>
          <w:szCs w:val="24"/>
        </w:rPr>
        <w:t xml:space="preserve"> Change in physical and psychological health over time in patients with cardiovascular disease: on the benefits of being self-determined, physically active, and eating well. </w:t>
      </w:r>
      <w:r w:rsidRPr="00CD22F2">
        <w:rPr>
          <w:rFonts w:ascii="Times New Roman" w:hAnsi="Times New Roman" w:cs="Times New Roman"/>
          <w:i/>
          <w:iCs/>
          <w:sz w:val="24"/>
          <w:szCs w:val="24"/>
        </w:rPr>
        <w:t>Motivation and Emotion</w:t>
      </w:r>
      <w:r w:rsidRPr="00CD22F2">
        <w:rPr>
          <w:rFonts w:ascii="Times New Roman" w:hAnsi="Times New Roman" w:cs="Times New Roman"/>
          <w:sz w:val="24"/>
          <w:szCs w:val="24"/>
        </w:rPr>
        <w:t>, </w:t>
      </w:r>
      <w:r w:rsidRPr="00CD22F2">
        <w:rPr>
          <w:rFonts w:ascii="Times New Roman" w:hAnsi="Times New Roman" w:cs="Times New Roman"/>
          <w:i/>
          <w:iCs/>
          <w:sz w:val="24"/>
          <w:szCs w:val="24"/>
        </w:rPr>
        <w:t>41</w:t>
      </w:r>
      <w:r w:rsidRPr="00CD22F2">
        <w:rPr>
          <w:rFonts w:ascii="Times New Roman" w:hAnsi="Times New Roman" w:cs="Times New Roman"/>
          <w:sz w:val="24"/>
          <w:szCs w:val="24"/>
        </w:rPr>
        <w:t>(3), 294-307.</w:t>
      </w:r>
    </w:p>
    <w:p w:rsidR="00C82701" w:rsidRDefault="00C82701" w:rsidP="00CD22F2">
      <w:pPr>
        <w:spacing w:line="480" w:lineRule="auto"/>
        <w:ind w:left="720" w:hanging="720"/>
        <w:rPr>
          <w:rFonts w:ascii="Times New Roman" w:hAnsi="Times New Roman" w:cs="Times New Roman"/>
          <w:sz w:val="24"/>
          <w:szCs w:val="24"/>
        </w:rPr>
      </w:pPr>
      <w:proofErr w:type="spellStart"/>
      <w:r w:rsidRPr="00564115">
        <w:rPr>
          <w:rFonts w:ascii="Times New Roman" w:hAnsi="Times New Roman" w:cs="Times New Roman"/>
          <w:sz w:val="24"/>
          <w:szCs w:val="24"/>
        </w:rPr>
        <w:t>Paschall</w:t>
      </w:r>
      <w:proofErr w:type="spellEnd"/>
      <w:r w:rsidRPr="00564115">
        <w:rPr>
          <w:rFonts w:ascii="Times New Roman" w:hAnsi="Times New Roman" w:cs="Times New Roman"/>
          <w:sz w:val="24"/>
          <w:szCs w:val="24"/>
        </w:rPr>
        <w:t>, K., Moore, K. A., Pina, G., &amp; Anderson, S. (2020). Being Healthy and Ready to Learn Is Linked with Preschoolers' Experiences. </w:t>
      </w:r>
      <w:proofErr w:type="gramStart"/>
      <w:r w:rsidRPr="00564115">
        <w:rPr>
          <w:rFonts w:ascii="Times New Roman" w:hAnsi="Times New Roman" w:cs="Times New Roman"/>
          <w:i/>
          <w:iCs/>
          <w:sz w:val="24"/>
          <w:szCs w:val="24"/>
        </w:rPr>
        <w:t>Child Trends</w:t>
      </w:r>
      <w:r w:rsidRPr="00564115">
        <w:rPr>
          <w:rFonts w:ascii="Times New Roman" w:hAnsi="Times New Roman" w:cs="Times New Roman"/>
          <w:sz w:val="24"/>
          <w:szCs w:val="24"/>
        </w:rPr>
        <w:t>.</w:t>
      </w:r>
      <w:proofErr w:type="gramEnd"/>
    </w:p>
    <w:p w:rsidR="00CD22F2" w:rsidRDefault="00CD22F2" w:rsidP="00CD22F2">
      <w:pPr>
        <w:rPr>
          <w:rFonts w:ascii="Times New Roman" w:hAnsi="Times New Roman" w:cs="Times New Roman"/>
          <w:sz w:val="24"/>
          <w:szCs w:val="24"/>
        </w:rPr>
      </w:pPr>
    </w:p>
    <w:p w:rsidR="00CD22F2" w:rsidRPr="00CD22F2" w:rsidRDefault="00CD22F2" w:rsidP="00CD22F2">
      <w:pPr>
        <w:jc w:val="right"/>
        <w:rPr>
          <w:rFonts w:ascii="Times New Roman" w:hAnsi="Times New Roman" w:cs="Times New Roman"/>
          <w:sz w:val="24"/>
          <w:szCs w:val="24"/>
        </w:rPr>
      </w:pPr>
    </w:p>
    <w:sectPr w:rsidR="00CD22F2" w:rsidRPr="00CD22F2" w:rsidSect="00E127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015D" w:rsidRDefault="0021015D" w:rsidP="00E127CF">
      <w:pPr>
        <w:spacing w:after="0" w:line="240" w:lineRule="auto"/>
      </w:pPr>
      <w:r>
        <w:separator/>
      </w:r>
    </w:p>
  </w:endnote>
  <w:endnote w:type="continuationSeparator" w:id="0">
    <w:p w:rsidR="0021015D" w:rsidRDefault="0021015D" w:rsidP="00E12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015D" w:rsidRDefault="0021015D" w:rsidP="00E127CF">
      <w:pPr>
        <w:spacing w:after="0" w:line="240" w:lineRule="auto"/>
      </w:pPr>
      <w:r>
        <w:separator/>
      </w:r>
    </w:p>
  </w:footnote>
  <w:footnote w:type="continuationSeparator" w:id="0">
    <w:p w:rsidR="0021015D" w:rsidRDefault="0021015D" w:rsidP="00E127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108265"/>
      <w:docPartObj>
        <w:docPartGallery w:val="Page Numbers (Top of Page)"/>
        <w:docPartUnique/>
      </w:docPartObj>
    </w:sdtPr>
    <w:sdtEndPr>
      <w:rPr>
        <w:noProof/>
      </w:rPr>
    </w:sdtEndPr>
    <w:sdtContent>
      <w:p w:rsidR="00E127CF" w:rsidRDefault="00E127CF">
        <w:pPr>
          <w:pStyle w:val="Header"/>
          <w:jc w:val="right"/>
        </w:pPr>
        <w:r>
          <w:fldChar w:fldCharType="begin"/>
        </w:r>
        <w:r>
          <w:instrText xml:space="preserve"> PAGE   \* MERGEFORMAT </w:instrText>
        </w:r>
        <w:r>
          <w:fldChar w:fldCharType="separate"/>
        </w:r>
        <w:r w:rsidR="00BF3AA6">
          <w:rPr>
            <w:noProof/>
          </w:rPr>
          <w:t>6</w:t>
        </w:r>
        <w:r>
          <w:rPr>
            <w:noProof/>
          </w:rPr>
          <w:fldChar w:fldCharType="end"/>
        </w:r>
      </w:p>
    </w:sdtContent>
  </w:sdt>
  <w:p w:rsidR="00E127CF" w:rsidRDefault="00E127CF">
    <w:pPr>
      <w:pStyle w:val="Header"/>
    </w:pPr>
    <w:r>
      <w:t>BEING HEALTHY.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1019892"/>
      <w:docPartObj>
        <w:docPartGallery w:val="Page Numbers (Top of Page)"/>
        <w:docPartUnique/>
      </w:docPartObj>
    </w:sdtPr>
    <w:sdtEndPr>
      <w:rPr>
        <w:noProof/>
      </w:rPr>
    </w:sdtEndPr>
    <w:sdtContent>
      <w:p w:rsidR="00E127CF" w:rsidRDefault="00E127CF">
        <w:pPr>
          <w:pStyle w:val="Header"/>
          <w:jc w:val="right"/>
        </w:pPr>
        <w:r>
          <w:fldChar w:fldCharType="begin"/>
        </w:r>
        <w:r>
          <w:instrText xml:space="preserve"> PAGE   \* MERGEFORMAT </w:instrText>
        </w:r>
        <w:r>
          <w:fldChar w:fldCharType="separate"/>
        </w:r>
        <w:r w:rsidR="00BF3AA6">
          <w:rPr>
            <w:noProof/>
          </w:rPr>
          <w:t>1</w:t>
        </w:r>
        <w:r>
          <w:rPr>
            <w:noProof/>
          </w:rPr>
          <w:fldChar w:fldCharType="end"/>
        </w:r>
      </w:p>
    </w:sdtContent>
  </w:sdt>
  <w:p w:rsidR="00E127CF" w:rsidRDefault="00E127CF">
    <w:pPr>
      <w:pStyle w:val="Header"/>
    </w:pPr>
    <w:r>
      <w:t>Running Head: BEING HEALTHY.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F24"/>
    <w:rsid w:val="0021015D"/>
    <w:rsid w:val="002466AF"/>
    <w:rsid w:val="002C002D"/>
    <w:rsid w:val="00411E1F"/>
    <w:rsid w:val="00460C24"/>
    <w:rsid w:val="00514893"/>
    <w:rsid w:val="005571D2"/>
    <w:rsid w:val="00562FDB"/>
    <w:rsid w:val="00564115"/>
    <w:rsid w:val="00592E54"/>
    <w:rsid w:val="0059628F"/>
    <w:rsid w:val="005A46C9"/>
    <w:rsid w:val="005A64B2"/>
    <w:rsid w:val="005F5FF1"/>
    <w:rsid w:val="00781DDF"/>
    <w:rsid w:val="007A44D3"/>
    <w:rsid w:val="00B3719E"/>
    <w:rsid w:val="00BF3AA6"/>
    <w:rsid w:val="00C82701"/>
    <w:rsid w:val="00CB17D8"/>
    <w:rsid w:val="00CC7C11"/>
    <w:rsid w:val="00CD22F2"/>
    <w:rsid w:val="00E127CF"/>
    <w:rsid w:val="00EB3B77"/>
    <w:rsid w:val="00F95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27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7CF"/>
  </w:style>
  <w:style w:type="paragraph" w:styleId="Footer">
    <w:name w:val="footer"/>
    <w:basedOn w:val="Normal"/>
    <w:link w:val="FooterChar"/>
    <w:uiPriority w:val="99"/>
    <w:unhideWhenUsed/>
    <w:rsid w:val="00E127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7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27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7CF"/>
  </w:style>
  <w:style w:type="paragraph" w:styleId="Footer">
    <w:name w:val="footer"/>
    <w:basedOn w:val="Normal"/>
    <w:link w:val="FooterChar"/>
    <w:uiPriority w:val="99"/>
    <w:unhideWhenUsed/>
    <w:rsid w:val="00E127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7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1030</Words>
  <Characters>5873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Ellie kamau</cp:lastModifiedBy>
  <cp:revision>4</cp:revision>
  <dcterms:created xsi:type="dcterms:W3CDTF">2020-09-24T06:59:00Z</dcterms:created>
  <dcterms:modified xsi:type="dcterms:W3CDTF">2020-09-24T07:04:00Z</dcterms:modified>
</cp:coreProperties>
</file>